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bookmarkStart w:id="0" w:name="Par1"/>
      <w:bookmarkEnd w:id="0"/>
      <w:r w:rsidRPr="00985442">
        <w:rPr>
          <w:rFonts w:ascii="Times New Roman" w:hAnsi="Times New Roman" w:cs="Times New Roman"/>
          <w:b/>
          <w:bCs/>
        </w:rPr>
        <w:t>ПРАВИТЕЛЬСТВО РОССИЙСКОЙ ФЕДЕРАЦИИ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85442">
        <w:rPr>
          <w:rFonts w:ascii="Times New Roman" w:hAnsi="Times New Roman" w:cs="Times New Roman"/>
          <w:b/>
          <w:bCs/>
        </w:rPr>
        <w:t>РАСПОРЯЖЕНИЕ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85442">
        <w:rPr>
          <w:rFonts w:ascii="Times New Roman" w:hAnsi="Times New Roman" w:cs="Times New Roman"/>
          <w:b/>
          <w:bCs/>
        </w:rPr>
        <w:t>от 14 мая 2014 г. N 816-р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985442">
        <w:rPr>
          <w:rFonts w:ascii="Times New Roman" w:hAnsi="Times New Roman" w:cs="Times New Roman"/>
        </w:rPr>
        <w:t xml:space="preserve">Утвердить прилагаемую </w:t>
      </w:r>
      <w:hyperlink w:anchor="Par21" w:history="1">
        <w:r w:rsidRPr="00985442">
          <w:rPr>
            <w:rFonts w:ascii="Times New Roman" w:hAnsi="Times New Roman" w:cs="Times New Roman"/>
          </w:rPr>
          <w:t>Программу</w:t>
        </w:r>
      </w:hyperlink>
      <w:r w:rsidRPr="00985442">
        <w:rPr>
          <w:rFonts w:ascii="Times New Roman" w:hAnsi="Times New Roman" w:cs="Times New Roman"/>
        </w:rPr>
        <w:t xml:space="preserve"> по антикоррупционному просвещению на 2014 - 2016 годы.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85442">
        <w:rPr>
          <w:rFonts w:ascii="Times New Roman" w:hAnsi="Times New Roman" w:cs="Times New Roman"/>
        </w:rPr>
        <w:t>Председатель Правительства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85442">
        <w:rPr>
          <w:rFonts w:ascii="Times New Roman" w:hAnsi="Times New Roman" w:cs="Times New Roman"/>
        </w:rPr>
        <w:t>Российской Федерации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85442">
        <w:rPr>
          <w:rFonts w:ascii="Times New Roman" w:hAnsi="Times New Roman" w:cs="Times New Roman"/>
        </w:rPr>
        <w:t>Д.МЕДВЕДЕВ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16"/>
      <w:bookmarkEnd w:id="1"/>
      <w:r w:rsidRPr="00985442">
        <w:rPr>
          <w:rFonts w:ascii="Times New Roman" w:hAnsi="Times New Roman" w:cs="Times New Roman"/>
        </w:rPr>
        <w:t>Утверждена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85442">
        <w:rPr>
          <w:rFonts w:ascii="Times New Roman" w:hAnsi="Times New Roman" w:cs="Times New Roman"/>
        </w:rPr>
        <w:t>распоряжением Правительства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bookmarkStart w:id="2" w:name="_GoBack"/>
      <w:bookmarkEnd w:id="2"/>
      <w:r w:rsidRPr="00985442">
        <w:rPr>
          <w:rFonts w:ascii="Times New Roman" w:hAnsi="Times New Roman" w:cs="Times New Roman"/>
        </w:rPr>
        <w:t>Российской Федерации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985442">
        <w:rPr>
          <w:rFonts w:ascii="Times New Roman" w:hAnsi="Times New Roman" w:cs="Times New Roman"/>
        </w:rPr>
        <w:t>от 14 мая 2014 г. N 816-р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3" w:name="Par21"/>
      <w:bookmarkEnd w:id="3"/>
      <w:r w:rsidRPr="00985442">
        <w:rPr>
          <w:rFonts w:ascii="Times New Roman" w:hAnsi="Times New Roman" w:cs="Times New Roman"/>
          <w:b/>
          <w:bCs/>
        </w:rPr>
        <w:t>ПРОГРАММА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85442">
        <w:rPr>
          <w:rFonts w:ascii="Times New Roman" w:hAnsi="Times New Roman" w:cs="Times New Roman"/>
          <w:b/>
          <w:bCs/>
        </w:rPr>
        <w:t>ПО АНТИКОРРУПЦИОННОМУ ПРОСВЕЩЕНИЮ НА 2014 - 2016 ГОДЫ</w:t>
      </w: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649"/>
        <w:gridCol w:w="3131"/>
        <w:gridCol w:w="2640"/>
        <w:gridCol w:w="1680"/>
        <w:gridCol w:w="3240"/>
      </w:tblGrid>
      <w:tr w:rsidR="00985442" w:rsidRPr="00985442">
        <w:tc>
          <w:tcPr>
            <w:tcW w:w="378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Наименование мероприятия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Исполнитель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Результат реализации мероприятий, доклад о ходе их выполнения</w:t>
            </w:r>
          </w:p>
        </w:tc>
      </w:tr>
      <w:tr w:rsidR="00985442" w:rsidRPr="00985442">
        <w:tc>
          <w:tcPr>
            <w:tcW w:w="11340" w:type="dxa"/>
            <w:gridSpan w:val="5"/>
            <w:tcBorders>
              <w:top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4" w:name="Par28"/>
            <w:bookmarkEnd w:id="4"/>
            <w:r w:rsidRPr="00985442">
              <w:rPr>
                <w:rFonts w:ascii="Times New Roman" w:hAnsi="Times New Roman" w:cs="Times New Roman"/>
              </w:rPr>
              <w:t>I. Разработка и совершенствование правовой базы в целях создания условий для повышения уровня правосознания граждан и популяризации антикоррупционных стандартов поведения, основанных на знаниях общих прав и обязанностей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Проведение мониторинга правоприменения положений законодательства Российской Федерации, связанных с </w:t>
            </w:r>
            <w:r w:rsidRPr="00985442">
              <w:rPr>
                <w:rFonts w:ascii="Times New Roman" w:hAnsi="Times New Roman" w:cs="Times New Roman"/>
              </w:rPr>
              <w:lastRenderedPageBreak/>
              <w:t>повседневными потребностями граждан, с целью выявления противоречий, избыточного регулирования и сложных для восприятия положений, которые способствуют проявлениям коррупции и тормозят развитие правовой грамотности граждан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Минюст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федеральные органы исполнительной власти в установленной сфере </w:t>
            </w:r>
            <w:r w:rsidRPr="00985442">
              <w:rPr>
                <w:rFonts w:ascii="Times New Roman" w:hAnsi="Times New Roman" w:cs="Times New Roman"/>
              </w:rPr>
              <w:lastRenderedPageBreak/>
              <w:t>деятельности,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органы исполнительной власти субъектов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подготовка предложений о повышении уровня правовой грамотности граждан, их правовом воспитании и </w:t>
            </w:r>
            <w:r w:rsidRPr="00985442">
              <w:rPr>
                <w:rFonts w:ascii="Times New Roman" w:hAnsi="Times New Roman" w:cs="Times New Roman"/>
              </w:rPr>
              <w:lastRenderedPageBreak/>
              <w:t>популяризации антикоррупционных стандартов поведения, основанных на знаниях общих прав и обязанностей, и при необходимости внесение соответствующих изменений в законодательство Российской Федерации;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15 декабря 2014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Исследование проблем нравственной ориентации и правосознания граждан и внесение при необходимости на основании результатов исследования изменений в законодательство Российской Федерации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России, федеральные органы исполнительной власти в установленной сфере деятельности совместно с образовательными и научными организациями и профессиональными юридическими сообществами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15 декабря 2014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Изучение иностранного опыта по вопросам повышения уровня правосознания граждан, популяризации антикоррупционных стандартов поведения, образования и воспитания, направленного на формирование антикоррупционного поведения гражданина, а также организация взаимодействия с международными </w:t>
            </w:r>
            <w:r w:rsidRPr="00985442">
              <w:rPr>
                <w:rFonts w:ascii="Times New Roman" w:hAnsi="Times New Roman" w:cs="Times New Roman"/>
              </w:rPr>
              <w:lastRenderedPageBreak/>
              <w:t>организациями, иностранными ведомствами, научными и образовательными структурами по распространению соответствующих передовых практик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МИД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Минтруд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Минобрнауки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Минэкономразвития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МВД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ФСБ России совместно с Генеральной прокуратурой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представление информации в Минюст России до 1 декабря 2014 г.;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15 декабря 2014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4.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Включение в федеральные государственные образовательные стандарты общего образования, среднего профессионального образования и высшего образования элементов по популяризации антикоррупционных стандартов поведения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Минобрнауки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федеральные органы исполнительной власти в установленной сфере деятельности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2015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нормативные правовые акты Минобрнауки России;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 и до 15 декабря 2015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Разработка проектов правовых актов, предусматривающих методическое обеспечение повышения уровня правосознания граждан и популяризации антикоррупционных стандартов поведения, основанных на знаниях общих прав и обязанностей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2015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правовые акты, методические пособия и печатная продукция; доклады в Правительство Российской Федерации до 15 декабря 2014 г. и до 15 декабря 2015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Разработка методических и информационно-разъяснительных материалов об антикоррупционных стандартах поведения для федеральных государственных гражданских служащих, </w:t>
            </w:r>
            <w:r w:rsidRPr="00985442">
              <w:rPr>
                <w:rFonts w:ascii="Times New Roman" w:hAnsi="Times New Roman" w:cs="Times New Roman"/>
              </w:rPr>
              <w:lastRenderedPageBreak/>
              <w:t>государственных гражданских служащих субъектов Российской Федерации и муниципальных служащих, а также работников организаций, созданных на основании федеральных законов, государственных внебюджетных фондов и иных организаций, на которых распространены антикоррупционные стандарты поведения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Минтруд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2015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методические рекомендации, обзоры и разъяснения об антикоррупционных стандартах поведения отдельных категорий лиц и порядке их соблюдения;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доклады в Правительство Российской Федерации до 15 </w:t>
            </w:r>
            <w:r w:rsidRPr="00985442">
              <w:rPr>
                <w:rFonts w:ascii="Times New Roman" w:hAnsi="Times New Roman" w:cs="Times New Roman"/>
              </w:rPr>
              <w:lastRenderedPageBreak/>
              <w:t>декабря 2014 г. и до 15 декабря 2015 г.</w:t>
            </w:r>
          </w:p>
        </w:tc>
      </w:tr>
      <w:tr w:rsidR="00985442" w:rsidRPr="00985442">
        <w:tc>
          <w:tcPr>
            <w:tcW w:w="11340" w:type="dxa"/>
            <w:gridSpan w:val="5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5" w:name="Par71"/>
            <w:bookmarkEnd w:id="5"/>
            <w:r w:rsidRPr="00985442">
              <w:rPr>
                <w:rFonts w:ascii="Times New Roman" w:hAnsi="Times New Roman" w:cs="Times New Roman"/>
              </w:rPr>
              <w:lastRenderedPageBreak/>
              <w:t>II. Принятие организационно-управленческих решений по обеспечению условий для повышения уровня правосознания граждан и популяризации антикоррупционных стандартов поведения, основанных на знаниях общих прав и обязанностей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Проведение мониторинга результатов внедрения в процесс обучения элементов, дополняющих примерные основные образовательные программы начального общего, основного общего и среднего общего образования положениями, связанными с соблюдением гражданами антикоррупционных стандартов поведения, формированием антикоррупционного мировоззрения и повышением общего уровня правосознания и правовой культуры граждан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Минобрнауки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органы исполнительной власти субъектов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2016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Информирование граждан об </w:t>
            </w:r>
            <w:r w:rsidRPr="00985442">
              <w:rPr>
                <w:rFonts w:ascii="Times New Roman" w:hAnsi="Times New Roman" w:cs="Times New Roman"/>
              </w:rPr>
              <w:lastRenderedPageBreak/>
              <w:t>основных зарубежных правовых системах, предусмотренных в них правовых механизмах антикоррупционного воспитания граждан посредством размещения информации на сайте Минюста России в информационно-телекоммуникационной сети "Интернет"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Минюст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2014 - 2016 </w:t>
            </w:r>
            <w:r w:rsidRPr="00985442">
              <w:rPr>
                <w:rFonts w:ascii="Times New Roman" w:hAnsi="Times New Roman" w:cs="Times New Roman"/>
              </w:rPr>
              <w:lastRenderedPageBreak/>
              <w:t>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 xml:space="preserve">размещение информации на </w:t>
            </w:r>
            <w:r w:rsidRPr="00985442">
              <w:rPr>
                <w:rFonts w:ascii="Times New Roman" w:hAnsi="Times New Roman" w:cs="Times New Roman"/>
              </w:rPr>
              <w:lastRenderedPageBreak/>
              <w:t>сайте Минюста России в информационно-телекоммуникационной сети "Интернет";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9.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Издание методических пособий и печатной продукции по вопросам повышения уровня правосознания граждан и популяризации антикоррупционных стандартов поведения, основанных на знаниях общих прав и обязанностей, а также обеспечение образовательных организаций методическими пособиями и печатной продукцией по указанным вопросам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Минобрнауки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Минкомсвязь России совместно с Генеральной прокуратурой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2015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создание дополнительного источника информации, посредством которого будет проводиться познавательно-разъяснительная работа;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обеспечение потребностей государственных образовательных организаций в познавательно-разъяснительных материалах;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 и до 15 декабря 2015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Обеспечение в рамках деятельности рабочей группы по вопросам совместного участия в противодействии коррупции представителей бизнес-сообщества и органов государственной власти при президиуме Совета при Президенте Российской Федерации по </w:t>
            </w:r>
            <w:r w:rsidRPr="00985442">
              <w:rPr>
                <w:rFonts w:ascii="Times New Roman" w:hAnsi="Times New Roman" w:cs="Times New Roman"/>
              </w:rPr>
              <w:lastRenderedPageBreak/>
              <w:t>противодействию коррупции рассмотрения вопросов внедрения в практику предпринимательского сообщества антикоррупционной модели поведения посредством реализации Антикоррупционной хартии российского бизнеса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Минэкономразвития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 сентября 2014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Методическая помощь образовательным организациям высшего образования, осуществляющим подготовку специалистов по специальности "Юриспруденция", в разработке спецкурса по теме "Повышение уровня правосознания граждан и популяризация антикоррупционных стандартов поведения"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Минобрнауки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Минтруд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разработка и утверждение образовательными организациями отдельного спецкурса по теме " Повышение уровня правосознания граждан и популяризация антикоррупционных стандартов поведения";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15 декабря 2014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Организация федеральными органами исполнительной власти и органами исполнительной власти субъектов Российской Федерации проведения "прямых линий" с гражданами по вопросам антикоррупционного просвещения, отнесенным к сфере деятельности указанных государственных органов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федеральные органы исполнительной власти,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органы исполнительной власти субъектов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создание дополнительного источника информации, посредством которого будет проводиться познавательно-разъяснительная работа;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13.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Обобщение опыта и распространение лучшей практики работы по освещению в средствах массовой информации антикоррупционной деятельности федеральных органов исполнительной власти, органов исполнительной власти субъектов Российской Федерации и иных государственных органов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Минкомсвязь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МВД России совместно с Генеральной прокуратурой Российской Федерации и Следственным комитетом Российской Федерации,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органы исполнительной власти субъектов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проведение конференций, встреч и круглых столов по вопросам пропаганды в средствах массовой информации стандартов антикоррупционного поведения;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Внедрение на сайте Минюста России в информационно-телекоммуникационной сети "Интернет" федеральной интерактивной интернет-карты, отображающей участников бесплатной юридической помощи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2015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информирование граждан об оказании бесплатной юридической помощи; доклады в Правительство Российской Федерации до 15 декабря 2014 г. и до 15 декабря 2015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Направление в государственные средства массовой информации полученных от правоохранительных органов материалов, пропагандирующих недопустимость коррупционного поведения, а также результатов расследования конкретных правонарушений коррупционной направленности и вынесенных </w:t>
            </w:r>
            <w:r w:rsidRPr="00985442">
              <w:rPr>
                <w:rFonts w:ascii="Times New Roman" w:hAnsi="Times New Roman" w:cs="Times New Roman"/>
              </w:rPr>
              <w:lastRenderedPageBreak/>
              <w:t>по ним судебных решений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Минкомсвязь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МВД России совместно с Генеральной прокуратурой Российской Федерации и Следственным комитетом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пропаганда законопослушного поведения граждан; 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16.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Обеспечение содействия некоммерческим организациям и религиозным объединениям, участвующим в правовом и антикоррупционном просвещении граждан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проведение конференций, встреч и круглых столов с участием представителей некоммерческих организаций и религиозных объединений, участвующих в правовом просвещении, в целях обмена опытом и выявления возникающих на практике проблем;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Организация мероприятий по обмену опытом между государственными органами по вопросам формирования стандартов антикоррупционного поведения и практики их реализации, а также содействие в проведении указанных мероприятий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Минкомсвязь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МВД России, Минтруд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Минобрнауки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Минэкономразвития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Минкультуры России совместно с Генеральной прокуратурой Российской Федерации и Следственным комитетом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проведение конференций, встреч и круглых столов в целях обсуждения эффективности мероприятий по формированию стандартов антикоррупционного поведения и выработки соответствующих предложений;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Рассмотрение в приоритетном порядке материалов по антикоррупционной тематике при выдвижении кандидатов в лауреаты премий Правительства Российской </w:t>
            </w:r>
            <w:r w:rsidRPr="00985442">
              <w:rPr>
                <w:rFonts w:ascii="Times New Roman" w:hAnsi="Times New Roman" w:cs="Times New Roman"/>
              </w:rPr>
              <w:lastRenderedPageBreak/>
              <w:t>Федерации в области средств массовой информации, а также при отборе заявок организаций, претендующих на получение государственной поддержки в области средств массовой информации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Минкомсвязь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Роспечать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повышение качества публикаций по антикоррупционной тематике;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доклады в Правительство Российской Федерации до 15 декабря 2014 г., до 15 декабря </w:t>
            </w:r>
            <w:r w:rsidRPr="00985442">
              <w:rPr>
                <w:rFonts w:ascii="Times New Roman" w:hAnsi="Times New Roman" w:cs="Times New Roman"/>
              </w:rPr>
              <w:lastRenderedPageBreak/>
              <w:t>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19.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Проведение комплекса мероприятий, приуроченных к Международному дню борьбы с коррупцией 9 декабря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Минтруд России, заинтересованные федеральные органы исполнительной власти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создание условий для формирования отрицательного общественного мнения к проявлениям коррупции;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Проведение в системе жилищно-коммунального хозяйства комплекса просветительских и воспитательных мероприятий по разъяснению ответственности за преступления коррупционной направленности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Минстрой России совместно с МВД России и Следственным комитетом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 ноября 2014 г.</w:t>
            </w:r>
          </w:p>
        </w:tc>
      </w:tr>
      <w:tr w:rsidR="00985442" w:rsidRPr="00985442">
        <w:tc>
          <w:tcPr>
            <w:tcW w:w="649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3131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 xml:space="preserve">Проведение в профессиональных образовательных организациях и образовательных организациях высшего образования комплекса просветительских и воспитательных мероприятий по разъяснению ответственности за </w:t>
            </w:r>
            <w:r w:rsidRPr="00985442">
              <w:rPr>
                <w:rFonts w:ascii="Times New Roman" w:hAnsi="Times New Roman" w:cs="Times New Roman"/>
              </w:rPr>
              <w:lastRenderedPageBreak/>
              <w:t>взяточничество и посредничество во взяточничестве</w:t>
            </w:r>
          </w:p>
        </w:tc>
        <w:tc>
          <w:tcPr>
            <w:tcW w:w="26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Минобрнауки России совместно с МВД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иными заинтересованными федеральными органами исполнительной власти и Следственным комитетом Российской Федерации</w:t>
            </w:r>
          </w:p>
        </w:tc>
        <w:tc>
          <w:tcPr>
            <w:tcW w:w="168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год</w:t>
            </w:r>
          </w:p>
        </w:tc>
        <w:tc>
          <w:tcPr>
            <w:tcW w:w="3240" w:type="dxa"/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 в Правительство Российской Федерации до 1 ноября 2014 г.</w:t>
            </w:r>
          </w:p>
        </w:tc>
      </w:tr>
      <w:tr w:rsidR="00985442" w:rsidRPr="00985442">
        <w:tc>
          <w:tcPr>
            <w:tcW w:w="649" w:type="dxa"/>
            <w:tcBorders>
              <w:bottom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lastRenderedPageBreak/>
              <w:t>22.</w:t>
            </w:r>
          </w:p>
        </w:tc>
        <w:tc>
          <w:tcPr>
            <w:tcW w:w="3131" w:type="dxa"/>
            <w:tcBorders>
              <w:bottom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Мониторинг принятых мер по созданию условий для повышения уровня правосознания граждан и популяризации антикоррупционных стандартов поведения, основанных на знаниях общих прав и обязанностей, и выработка предложений о совершенствовании соответствующей работы</w:t>
            </w:r>
          </w:p>
        </w:tc>
        <w:tc>
          <w:tcPr>
            <w:tcW w:w="2640" w:type="dxa"/>
            <w:tcBorders>
              <w:bottom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Минюст России,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федеральные органы исполнительной власти,</w:t>
            </w:r>
          </w:p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органы исполнительной власти субъектов Российской Федерации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2014 - 2016 годы</w:t>
            </w:r>
          </w:p>
        </w:tc>
        <w:tc>
          <w:tcPr>
            <w:tcW w:w="3240" w:type="dxa"/>
            <w:tcBorders>
              <w:bottom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985442" w:rsidRPr="00985442" w:rsidRDefault="009854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85442">
              <w:rPr>
                <w:rFonts w:ascii="Times New Roman" w:hAnsi="Times New Roman" w:cs="Times New Roman"/>
              </w:rPr>
              <w:t>доклады в Правительство Российской Федерации до 15 декабря 2014 г., до 15 декабря 2015 г. и до 15 декабря 2016 г.</w:t>
            </w:r>
          </w:p>
        </w:tc>
      </w:tr>
    </w:tbl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985442" w:rsidRPr="00985442" w:rsidRDefault="00985442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443C76" w:rsidRPr="00985442" w:rsidRDefault="00443C76">
      <w:pPr>
        <w:rPr>
          <w:rFonts w:ascii="Times New Roman" w:hAnsi="Times New Roman" w:cs="Times New Roman"/>
        </w:rPr>
      </w:pPr>
    </w:p>
    <w:sectPr w:rsidR="00443C76" w:rsidRPr="00985442" w:rsidSect="00D10BF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442"/>
    <w:rsid w:val="00142B99"/>
    <w:rsid w:val="002D14B5"/>
    <w:rsid w:val="002D1AA9"/>
    <w:rsid w:val="00443C76"/>
    <w:rsid w:val="00610135"/>
    <w:rsid w:val="009212FC"/>
    <w:rsid w:val="00985442"/>
    <w:rsid w:val="00C155AC"/>
    <w:rsid w:val="00CF418E"/>
    <w:rsid w:val="00CF52CF"/>
    <w:rsid w:val="00DE5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2020</Words>
  <Characters>11517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Piternova</dc:creator>
  <cp:lastModifiedBy>нсш</cp:lastModifiedBy>
  <cp:revision>2</cp:revision>
  <dcterms:created xsi:type="dcterms:W3CDTF">2015-11-18T09:18:00Z</dcterms:created>
  <dcterms:modified xsi:type="dcterms:W3CDTF">2015-11-18T09:18:00Z</dcterms:modified>
</cp:coreProperties>
</file>